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881" w:rsidRPr="000C7BC4" w:rsidRDefault="00561881" w:rsidP="00561881">
      <w:pPr>
        <w:pStyle w:val="Default"/>
        <w:jc w:val="center"/>
        <w:rPr>
          <w:rFonts w:asciiTheme="minorHAnsi" w:hAnsiTheme="minorHAnsi" w:cstheme="minorHAnsi"/>
          <w:bCs/>
          <w:color w:val="4472C4" w:themeColor="accent1"/>
          <w:sz w:val="40"/>
          <w:szCs w:val="40"/>
        </w:rPr>
      </w:pPr>
      <w:r w:rsidRPr="000C7BC4">
        <w:rPr>
          <w:rFonts w:asciiTheme="minorHAnsi" w:hAnsiTheme="minorHAnsi" w:cstheme="minorHAnsi"/>
          <w:bCs/>
          <w:color w:val="4472C4" w:themeColor="accent1"/>
          <w:sz w:val="40"/>
          <w:szCs w:val="40"/>
        </w:rPr>
        <w:t xml:space="preserve">COMUNE DI </w:t>
      </w:r>
      <w:r>
        <w:rPr>
          <w:rFonts w:asciiTheme="minorHAnsi" w:hAnsiTheme="minorHAnsi" w:cstheme="minorHAnsi"/>
          <w:bCs/>
          <w:color w:val="4472C4" w:themeColor="accent1"/>
          <w:sz w:val="40"/>
          <w:szCs w:val="40"/>
        </w:rPr>
        <w:t>TAVAZZANO CON VILLAVESCO</w:t>
      </w:r>
    </w:p>
    <w:p w:rsidR="00561881" w:rsidRDefault="00561881" w:rsidP="00561881">
      <w:pPr>
        <w:pStyle w:val="Default"/>
        <w:jc w:val="center"/>
        <w:rPr>
          <w:rFonts w:asciiTheme="majorHAnsi" w:hAnsiTheme="majorHAnsi" w:cstheme="majorHAnsi"/>
          <w:color w:val="auto"/>
          <w:sz w:val="18"/>
          <w:szCs w:val="18"/>
        </w:rPr>
      </w:pPr>
      <w:r w:rsidRPr="00B711D8">
        <w:rPr>
          <w:rFonts w:asciiTheme="majorHAnsi" w:hAnsiTheme="majorHAnsi" w:cstheme="majorHAnsi"/>
          <w:color w:val="auto"/>
          <w:sz w:val="18"/>
          <w:szCs w:val="18"/>
        </w:rPr>
        <w:t xml:space="preserve">Piazzale 24 </w:t>
      </w:r>
      <w:r w:rsidRPr="000B3156">
        <w:rPr>
          <w:rFonts w:asciiTheme="majorHAnsi" w:hAnsiTheme="majorHAnsi" w:cstheme="majorHAnsi"/>
          <w:color w:val="auto"/>
          <w:sz w:val="18"/>
          <w:szCs w:val="18"/>
        </w:rPr>
        <w:t>Novembre, 1– CAP  26838 (LO) – 0371 40461</w:t>
      </w:r>
    </w:p>
    <w:p w:rsidR="00561881" w:rsidRPr="00763E21" w:rsidRDefault="00561881" w:rsidP="00561881">
      <w:pPr>
        <w:pStyle w:val="Default"/>
        <w:jc w:val="center"/>
        <w:rPr>
          <w:rFonts w:asciiTheme="majorHAnsi" w:hAnsiTheme="majorHAnsi" w:cstheme="majorHAnsi"/>
          <w:color w:val="222222"/>
          <w:sz w:val="18"/>
          <w:szCs w:val="18"/>
          <w:shd w:val="clear" w:color="auto" w:fill="FFFFFF"/>
          <w:lang w:val="en-GB"/>
        </w:rPr>
      </w:pPr>
      <w:r w:rsidRPr="00763E21">
        <w:rPr>
          <w:rFonts w:asciiTheme="majorHAnsi" w:hAnsiTheme="majorHAnsi" w:cstheme="majorHAnsi"/>
          <w:color w:val="222222"/>
          <w:sz w:val="18"/>
          <w:szCs w:val="18"/>
          <w:shd w:val="clear" w:color="auto" w:fill="FFFFFF"/>
          <w:lang w:val="en-GB"/>
        </w:rPr>
        <w:t>Email: urp@comune.tavazzano.lo.it</w:t>
      </w:r>
    </w:p>
    <w:p w:rsidR="00561881" w:rsidRPr="00C97A16" w:rsidRDefault="00561881" w:rsidP="00561881">
      <w:pPr>
        <w:pStyle w:val="Default"/>
        <w:jc w:val="center"/>
        <w:rPr>
          <w:rFonts w:asciiTheme="minorHAnsi" w:hAnsiTheme="minorHAnsi" w:cstheme="minorHAnsi"/>
          <w:b/>
          <w:bCs/>
          <w:color w:val="auto"/>
          <w:sz w:val="16"/>
          <w:szCs w:val="16"/>
        </w:rPr>
      </w:pPr>
      <w:r w:rsidRPr="00C97A16">
        <w:rPr>
          <w:rFonts w:asciiTheme="majorHAnsi" w:hAnsiTheme="majorHAnsi" w:cstheme="majorHAnsi"/>
          <w:color w:val="222222"/>
          <w:sz w:val="18"/>
          <w:szCs w:val="18"/>
          <w:shd w:val="clear" w:color="auto" w:fill="FFFFFF"/>
        </w:rPr>
        <w:t>PEC: tavazzano@cert.elaus2002.net</w:t>
      </w:r>
    </w:p>
    <w:p w:rsidR="002973CD" w:rsidRPr="00561881" w:rsidRDefault="002973CD" w:rsidP="00994551">
      <w:pPr>
        <w:pStyle w:val="Default"/>
        <w:rPr>
          <w:rFonts w:asciiTheme="minorHAnsi" w:hAnsiTheme="minorHAnsi" w:cstheme="minorHAnsi"/>
          <w:b/>
          <w:bCs/>
          <w:color w:val="auto"/>
          <w:sz w:val="16"/>
          <w:szCs w:val="16"/>
          <w:lang w:val="en-GB"/>
        </w:rPr>
      </w:pPr>
    </w:p>
    <w:p w:rsidR="00CB3E89" w:rsidRPr="00561881" w:rsidRDefault="00CB3E89" w:rsidP="00CB3E89">
      <w:pPr>
        <w:pStyle w:val="Default"/>
        <w:rPr>
          <w:rFonts w:asciiTheme="minorHAnsi" w:hAnsiTheme="minorHAnsi" w:cstheme="minorHAnsi"/>
          <w:b/>
          <w:bCs/>
          <w:i/>
          <w:iCs/>
          <w:color w:val="auto"/>
          <w:sz w:val="28"/>
          <w:szCs w:val="28"/>
          <w:lang w:val="en-GB"/>
        </w:rPr>
      </w:pPr>
    </w:p>
    <w:p w:rsidR="000A50B4" w:rsidRPr="00217F06" w:rsidRDefault="00CB3E89" w:rsidP="00CB3E89">
      <w:pPr>
        <w:jc w:val="center"/>
      </w:pPr>
      <w:r w:rsidRPr="00217F06">
        <w:rPr>
          <w:rFonts w:cstheme="minorHAnsi"/>
          <w:b/>
          <w:bCs/>
          <w:color w:val="C00000"/>
          <w:sz w:val="44"/>
          <w:szCs w:val="44"/>
          <w:u w:val="single"/>
        </w:rPr>
        <w:t>COMUNITA’ ENERGETICHE RINNOVABILI</w:t>
      </w:r>
    </w:p>
    <w:p w:rsidR="000A50B4" w:rsidRPr="00217F06" w:rsidRDefault="000A50B4"/>
    <w:p w:rsidR="000A50B4" w:rsidRPr="00217F06" w:rsidRDefault="000A50B4" w:rsidP="000A50B4">
      <w:pPr>
        <w:spacing w:line="225" w:lineRule="auto"/>
        <w:jc w:val="both"/>
      </w:pPr>
      <w:r w:rsidRPr="00217F06">
        <w:t xml:space="preserve">Al centro </w:t>
      </w:r>
      <w:r w:rsidR="004F4907" w:rsidRPr="00217F06">
        <w:t>dell’evoluzione del</w:t>
      </w:r>
      <w:r w:rsidR="002454B1" w:rsidRPr="00217F06">
        <w:t xml:space="preserve">lo scenario regolatorio per </w:t>
      </w:r>
      <w:r w:rsidR="005A1FB4" w:rsidRPr="00217F06">
        <w:t>una trasfo</w:t>
      </w:r>
      <w:r w:rsidR="00A14D93" w:rsidRPr="00217F06">
        <w:t>r</w:t>
      </w:r>
      <w:r w:rsidR="005A1FB4" w:rsidRPr="00217F06">
        <w:t xml:space="preserve">mazione ecosostenibile </w:t>
      </w:r>
      <w:r w:rsidR="001B4836" w:rsidRPr="00217F06">
        <w:t>dei sistemi energetici europei si colloca il progetto di sviluppo di</w:t>
      </w:r>
      <w:r w:rsidRPr="00217F06">
        <w:t xml:space="preserve"> “Comunità Energetiche</w:t>
      </w:r>
      <w:r w:rsidR="001B4836" w:rsidRPr="00217F06">
        <w:t xml:space="preserve"> Rinnovabili</w:t>
      </w:r>
      <w:r w:rsidRPr="00217F06">
        <w:t>”</w:t>
      </w:r>
      <w:r w:rsidR="001B4836" w:rsidRPr="00217F06">
        <w:t xml:space="preserve"> (CER)</w:t>
      </w:r>
      <w:r w:rsidRPr="00217F06">
        <w:t>, il cui obiettivo è di permettere ai cittadini di creare forme innovative di aggregazione e di governance nel campo dell’energia per creare vantaggi per i singoli e la comunità</w:t>
      </w:r>
      <w:r w:rsidR="00693822" w:rsidRPr="00217F06">
        <w:t>,</w:t>
      </w:r>
      <w:r w:rsidRPr="00217F06">
        <w:t xml:space="preserve"> sia economici sia di qualità della vita</w:t>
      </w:r>
      <w:r w:rsidR="00693822" w:rsidRPr="00217F06">
        <w:t>,</w:t>
      </w:r>
      <w:r w:rsidRPr="00217F06">
        <w:t xml:space="preserve"> e di erogare servizi sul territorio</w:t>
      </w:r>
      <w:r w:rsidR="00693822" w:rsidRPr="00217F06">
        <w:t xml:space="preserve"> per effetto della produzione di energia da fonti rinnovabili</w:t>
      </w:r>
      <w:r w:rsidR="004D6DE8" w:rsidRPr="00217F06">
        <w:t>.</w:t>
      </w:r>
    </w:p>
    <w:p w:rsidR="000A50B4" w:rsidRPr="00217F06" w:rsidRDefault="000A50B4" w:rsidP="000A50B4">
      <w:pPr>
        <w:spacing w:line="234" w:lineRule="auto"/>
        <w:jc w:val="both"/>
      </w:pPr>
      <w:r w:rsidRPr="00217F06">
        <w:t>Nel novembre 2016, la Commissione europea ha presentato un pacchetto di proposte, denominato “</w:t>
      </w:r>
      <w:proofErr w:type="spellStart"/>
      <w:r w:rsidRPr="00217F06">
        <w:rPr>
          <w:i/>
        </w:rPr>
        <w:t>Clean</w:t>
      </w:r>
      <w:proofErr w:type="spellEnd"/>
      <w:r w:rsidRPr="00217F06">
        <w:t xml:space="preserve"> </w:t>
      </w:r>
      <w:r w:rsidRPr="00217F06">
        <w:rPr>
          <w:i/>
        </w:rPr>
        <w:t xml:space="preserve">Energy for </w:t>
      </w:r>
      <w:proofErr w:type="spellStart"/>
      <w:r w:rsidRPr="00217F06">
        <w:rPr>
          <w:i/>
        </w:rPr>
        <w:t>all</w:t>
      </w:r>
      <w:proofErr w:type="spellEnd"/>
      <w:r w:rsidRPr="00217F06">
        <w:rPr>
          <w:i/>
        </w:rPr>
        <w:t xml:space="preserve"> </w:t>
      </w:r>
      <w:proofErr w:type="spellStart"/>
      <w:r w:rsidRPr="00217F06">
        <w:rPr>
          <w:i/>
        </w:rPr>
        <w:t>Europeans</w:t>
      </w:r>
      <w:proofErr w:type="spellEnd"/>
      <w:r w:rsidRPr="00217F06">
        <w:rPr>
          <w:i/>
        </w:rPr>
        <w:t xml:space="preserve"> Package</w:t>
      </w:r>
      <w:r w:rsidRPr="00217F06">
        <w:t>” (CEP), con l’intento di contribuire a realizzare gli impegni assunti dall'UE</w:t>
      </w:r>
      <w:r w:rsidRPr="00217F06">
        <w:rPr>
          <w:i/>
        </w:rPr>
        <w:t xml:space="preserve"> </w:t>
      </w:r>
      <w:r w:rsidRPr="00217F06">
        <w:t>con l'accordo di Parigi. La proposta ha portato all’adozione di otto atti legislativi, avvenuta tra il 2018 e la prima metà del 2019, con i quali l’Unione Europea ha riformato il proprio quadro per la politica energetica. Particolare rilevanza assumono le Direttive 2018/2001 (che introduce le “</w:t>
      </w:r>
      <w:r w:rsidRPr="00217F06">
        <w:rPr>
          <w:i/>
        </w:rPr>
        <w:t>Comunità di Energia</w:t>
      </w:r>
      <w:r w:rsidRPr="00217F06">
        <w:t xml:space="preserve"> </w:t>
      </w:r>
      <w:r w:rsidRPr="00217F06">
        <w:rPr>
          <w:i/>
        </w:rPr>
        <w:t>Rinnovabile</w:t>
      </w:r>
      <w:r w:rsidRPr="00217F06">
        <w:t>”) e</w:t>
      </w:r>
      <w:r w:rsidRPr="00217F06">
        <w:rPr>
          <w:i/>
        </w:rPr>
        <w:t xml:space="preserve"> </w:t>
      </w:r>
      <w:r w:rsidRPr="00217F06">
        <w:t>944/2019</w:t>
      </w:r>
      <w:r w:rsidRPr="00217F06">
        <w:rPr>
          <w:i/>
        </w:rPr>
        <w:t xml:space="preserve"> </w:t>
      </w:r>
      <w:r w:rsidRPr="00217F06">
        <w:t>(che definisce le “</w:t>
      </w:r>
      <w:r w:rsidRPr="00217F06">
        <w:rPr>
          <w:i/>
        </w:rPr>
        <w:t>Comunità Energetiche dei Cittadini</w:t>
      </w:r>
      <w:r w:rsidRPr="00217F06">
        <w:t>”), che sono in fase di</w:t>
      </w:r>
      <w:r w:rsidRPr="00217F06">
        <w:rPr>
          <w:i/>
        </w:rPr>
        <w:t xml:space="preserve"> </w:t>
      </w:r>
      <w:r w:rsidRPr="00217F06">
        <w:t>recepimento da parte degli Stati membri</w:t>
      </w:r>
      <w:r w:rsidR="004D6DE8" w:rsidRPr="00217F06">
        <w:t>.</w:t>
      </w:r>
    </w:p>
    <w:p w:rsidR="00B21240" w:rsidRDefault="000A50B4" w:rsidP="004D6DE8">
      <w:pPr>
        <w:spacing w:line="231" w:lineRule="auto"/>
        <w:jc w:val="both"/>
      </w:pPr>
      <w:r w:rsidRPr="00217F06">
        <w:t>Con l’Art. 42bis del D.L. 162/2019 “Milleproroghe”, convertito dalla L. n.8/2020 pubblicata su GU n. 51 del 29 febbraio 2020, il Governo italiano ha deciso di recepire in anticipo la Direttiva 2018/2001, consentendo (sia pur a specifiche condizioni) ai consumatori di energia elettrica di associarsi per realizzare “</w:t>
      </w:r>
      <w:r w:rsidRPr="00217F06">
        <w:rPr>
          <w:i/>
        </w:rPr>
        <w:t>Comunità di</w:t>
      </w:r>
      <w:r w:rsidRPr="00217F06">
        <w:t xml:space="preserve"> </w:t>
      </w:r>
      <w:r w:rsidRPr="00217F06">
        <w:rPr>
          <w:i/>
        </w:rPr>
        <w:t>Energia Rinnovabile</w:t>
      </w:r>
      <w:r w:rsidRPr="00217F06">
        <w:t>” (CER).</w:t>
      </w:r>
      <w:r w:rsidRPr="00217F06">
        <w:rPr>
          <w:i/>
        </w:rPr>
        <w:t xml:space="preserve"> </w:t>
      </w:r>
      <w:r w:rsidRPr="00217F06">
        <w:t>Il MISE ha emanato specifici incentivi</w:t>
      </w:r>
      <w:r w:rsidRPr="00217F06">
        <w:rPr>
          <w:i/>
        </w:rPr>
        <w:t xml:space="preserve"> </w:t>
      </w:r>
      <w:r w:rsidRPr="00217F06">
        <w:t>per supportare la creazione di CER, che</w:t>
      </w:r>
      <w:r w:rsidRPr="00217F06">
        <w:rPr>
          <w:i/>
        </w:rPr>
        <w:t xml:space="preserve"> </w:t>
      </w:r>
      <w:r w:rsidRPr="00217F06">
        <w:t xml:space="preserve">sono compatibili con </w:t>
      </w:r>
      <w:r w:rsidR="00FA6CDA" w:rsidRPr="00217F06">
        <w:t>altre forme di incentivazioni</w:t>
      </w:r>
      <w:r w:rsidR="002A29B6" w:rsidRPr="00217F06">
        <w:t>,</w:t>
      </w:r>
      <w:r w:rsidR="00FA6CDA" w:rsidRPr="00217F06">
        <w:t xml:space="preserve"> come ad esempio il cosiddetto ECOBONUS</w:t>
      </w:r>
      <w:r w:rsidR="002A29B6" w:rsidRPr="00217F06">
        <w:t xml:space="preserve"> 50%</w:t>
      </w:r>
      <w:r w:rsidR="004D6DE8" w:rsidRPr="00217F06">
        <w:t>.</w:t>
      </w:r>
    </w:p>
    <w:p w:rsidR="00B21240" w:rsidRPr="00217F06" w:rsidRDefault="00385182" w:rsidP="004D6DE8">
      <w:pPr>
        <w:spacing w:line="231" w:lineRule="auto"/>
        <w:jc w:val="both"/>
      </w:pPr>
      <w:r w:rsidRPr="00385182">
        <w:t>Il 15 dicembre 2021 è entrato in vigore il D. Lgs. 199/2021 di pieno recepimento della RED II, che ha l’obiettivo di accelerare il percorso di crescita sostenibile del Paese, recando disposizioni in materia di penetrazione delle fonti rinnovabili, sia in coerenza con gli obiettivi europei di decarbonizzazione del sistema energetico al 2030 e di completa decarbonizzazione al 2050, apportando alcune rilevanti novità rispetto al disegno pensato con l’art. 42.bis del Decreto Legge n. 162.</w:t>
      </w:r>
    </w:p>
    <w:p w:rsidR="000D4C2D" w:rsidRPr="00217F06" w:rsidRDefault="000D4C2D" w:rsidP="000D4C2D">
      <w:pPr>
        <w:jc w:val="both"/>
      </w:pPr>
      <w:r w:rsidRPr="00217F06">
        <w:t xml:space="preserve">Le CER costituiscono uno dei modi per trasformare l’attuale sistema elettrico (alimentato soprattutto da combustibili fossili) creando delle </w:t>
      </w:r>
      <w:r w:rsidRPr="00217F06">
        <w:rPr>
          <w:b/>
          <w:bCs/>
        </w:rPr>
        <w:t>associazioni tra produttori e consumatori di energia</w:t>
      </w:r>
      <w:r w:rsidRPr="00217F06">
        <w:t xml:space="preserve">, finalizzate a soddisfare il proprio </w:t>
      </w:r>
      <w:r w:rsidRPr="00217F06">
        <w:rPr>
          <w:b/>
          <w:bCs/>
        </w:rPr>
        <w:t xml:space="preserve">fabbisogno </w:t>
      </w:r>
      <w:r w:rsidRPr="00217F06">
        <w:t>energetico attraverso la propria stessa produzione, realizzata mediante l’utilizzo di fonti rinnovabili.</w:t>
      </w:r>
    </w:p>
    <w:p w:rsidR="00CB17F2" w:rsidRPr="00217F06" w:rsidRDefault="000D4C2D" w:rsidP="000D4C2D">
      <w:pPr>
        <w:jc w:val="both"/>
      </w:pPr>
      <w:r w:rsidRPr="00217F06">
        <w:t xml:space="preserve">Tramite le CER è possibile concretamente dare una mano all’ambiente, abbattendo i costi della bolletta elettrica: una comunità energetica produce </w:t>
      </w:r>
      <w:r w:rsidRPr="00217F06">
        <w:rPr>
          <w:b/>
          <w:bCs/>
        </w:rPr>
        <w:t>energia sostenibile per tutti, riducendo i costi di consumo</w:t>
      </w:r>
      <w:r w:rsidRPr="00217F06">
        <w:t>.</w:t>
      </w:r>
    </w:p>
    <w:p w:rsidR="000A50B4" w:rsidRPr="00217F06" w:rsidRDefault="004D6DE8" w:rsidP="004D6DE8">
      <w:pPr>
        <w:jc w:val="both"/>
      </w:pPr>
      <w:r w:rsidRPr="00217F06">
        <w:t>Nell’ambito di tali comunità</w:t>
      </w:r>
      <w:r w:rsidR="00EE1E21" w:rsidRPr="00A47CDE">
        <w:t>, il Comune di</w:t>
      </w:r>
      <w:r w:rsidR="003F75FE">
        <w:t xml:space="preserve"> Tavazzano con Villavesco</w:t>
      </w:r>
      <w:r w:rsidR="00A47CDE">
        <w:t xml:space="preserve"> </w:t>
      </w:r>
      <w:r w:rsidR="004C3218" w:rsidRPr="00217F06">
        <w:t>ha dato vita ad un progetto per</w:t>
      </w:r>
      <w:r w:rsidR="00A47CDE">
        <w:t xml:space="preserve"> lo sviluppo di una CER sul proprio territorio</w:t>
      </w:r>
      <w:r w:rsidR="004C3218" w:rsidRPr="00217F06">
        <w:t>. Il progetto è sviluppato in collaborazione con</w:t>
      </w:r>
      <w:r w:rsidRPr="00217F06">
        <w:t xml:space="preserve"> Sorgenia S.p.A. </w:t>
      </w:r>
      <w:r w:rsidR="004C3218" w:rsidRPr="00217F06">
        <w:t xml:space="preserve">che </w:t>
      </w:r>
      <w:r w:rsidRPr="00217F06">
        <w:t>si propone</w:t>
      </w:r>
      <w:r w:rsidR="00817FA9" w:rsidRPr="00217F06">
        <w:t xml:space="preserve"> anche</w:t>
      </w:r>
      <w:r w:rsidRPr="00217F06">
        <w:t xml:space="preserve"> come consulente a servizio dei cittadini e degli enti interessati a tali</w:t>
      </w:r>
      <w:r w:rsidR="00A47CDE">
        <w:t xml:space="preserve"> progetti</w:t>
      </w:r>
      <w:r w:rsidRPr="00217F06">
        <w:t xml:space="preserve">. </w:t>
      </w:r>
    </w:p>
    <w:p w:rsidR="000A50B4" w:rsidRPr="00217F06" w:rsidRDefault="00817FA9" w:rsidP="00A0408F">
      <w:r w:rsidRPr="00217F06">
        <w:t xml:space="preserve">Al fine di poter soddisfare </w:t>
      </w:r>
      <w:r w:rsidR="00B64180" w:rsidRPr="00217F06">
        <w:t xml:space="preserve">tutti gli adempimenti operativi ed amministrativi previsti dal quadro regolatorio </w:t>
      </w:r>
      <w:r w:rsidR="00F60AD0" w:rsidRPr="00217F06">
        <w:t>e dagli enti preposti (</w:t>
      </w:r>
      <w:r w:rsidR="001B1759" w:rsidRPr="00217F06">
        <w:t xml:space="preserve">es. GSE, </w:t>
      </w:r>
      <w:r w:rsidR="005A2C61" w:rsidRPr="00217F06">
        <w:t xml:space="preserve">Distributore locale, </w:t>
      </w:r>
      <w:proofErr w:type="spellStart"/>
      <w:r w:rsidR="005A2C61" w:rsidRPr="00217F06">
        <w:t>etc</w:t>
      </w:r>
      <w:proofErr w:type="spellEnd"/>
      <w:r w:rsidR="005A2C61" w:rsidRPr="00217F06">
        <w:t xml:space="preserve">…) è necessario </w:t>
      </w:r>
      <w:r w:rsidR="004359FD" w:rsidRPr="00217F06">
        <w:t>raccogliere alcune informazioni relativ</w:t>
      </w:r>
      <w:r w:rsidR="000976EF" w:rsidRPr="00217F06">
        <w:t xml:space="preserve">e alle forniture </w:t>
      </w:r>
      <w:r w:rsidR="00F867FF" w:rsidRPr="00217F06">
        <w:t>di energia elettrica dei potenziali membri della CER, come qui di seguito riportato</w:t>
      </w:r>
      <w:r w:rsidR="00EF4DD5" w:rsidRPr="00217F06">
        <w:t>.</w:t>
      </w:r>
    </w:p>
    <w:p w:rsidR="00EF4DD5" w:rsidRPr="00217F06" w:rsidRDefault="00EF4DD5" w:rsidP="00A0408F">
      <w:r w:rsidRPr="00217F06">
        <w:t xml:space="preserve">Si chiede pertanto di voler compilare il modulo </w:t>
      </w:r>
      <w:r w:rsidR="00B0535E" w:rsidRPr="00217F06">
        <w:t xml:space="preserve">seguente e di inviarlo </w:t>
      </w:r>
      <w:r w:rsidR="00A36ADE" w:rsidRPr="00217F06">
        <w:t xml:space="preserve">via PEC all’indirizzo riportato nell’intestazione, ovvero </w:t>
      </w:r>
      <w:r w:rsidR="00C01518" w:rsidRPr="00217F06">
        <w:t>di volerlo consegnare agli sportelli del Comune.</w:t>
      </w:r>
      <w:r w:rsidR="00A36ADE" w:rsidRPr="00217F06">
        <w:t xml:space="preserve"> </w:t>
      </w:r>
    </w:p>
    <w:p w:rsidR="009F07B4" w:rsidRPr="000C7BC4" w:rsidRDefault="009F07B4" w:rsidP="009F07B4">
      <w:pPr>
        <w:pStyle w:val="Default"/>
        <w:jc w:val="center"/>
        <w:rPr>
          <w:rFonts w:asciiTheme="minorHAnsi" w:hAnsiTheme="minorHAnsi" w:cstheme="minorHAnsi"/>
          <w:bCs/>
          <w:color w:val="4472C4" w:themeColor="accent1"/>
          <w:sz w:val="40"/>
          <w:szCs w:val="40"/>
        </w:rPr>
      </w:pPr>
      <w:r w:rsidRPr="000C7BC4">
        <w:rPr>
          <w:rFonts w:asciiTheme="minorHAnsi" w:hAnsiTheme="minorHAnsi" w:cstheme="minorHAnsi"/>
          <w:bCs/>
          <w:color w:val="4472C4" w:themeColor="accent1"/>
          <w:sz w:val="40"/>
          <w:szCs w:val="40"/>
        </w:rPr>
        <w:lastRenderedPageBreak/>
        <w:t xml:space="preserve">COMUNE DI </w:t>
      </w:r>
      <w:r>
        <w:rPr>
          <w:rFonts w:asciiTheme="minorHAnsi" w:hAnsiTheme="minorHAnsi" w:cstheme="minorHAnsi"/>
          <w:bCs/>
          <w:color w:val="4472C4" w:themeColor="accent1"/>
          <w:sz w:val="40"/>
          <w:szCs w:val="40"/>
        </w:rPr>
        <w:t>TAVAZZANO CON VILLAVESCO</w:t>
      </w:r>
    </w:p>
    <w:p w:rsidR="009F07B4" w:rsidRDefault="009F07B4" w:rsidP="009F07B4">
      <w:pPr>
        <w:pStyle w:val="Default"/>
        <w:jc w:val="center"/>
        <w:rPr>
          <w:rFonts w:asciiTheme="majorHAnsi" w:hAnsiTheme="majorHAnsi" w:cstheme="majorHAnsi"/>
          <w:color w:val="auto"/>
          <w:sz w:val="18"/>
          <w:szCs w:val="18"/>
        </w:rPr>
      </w:pPr>
      <w:r w:rsidRPr="00B711D8">
        <w:rPr>
          <w:rFonts w:asciiTheme="majorHAnsi" w:hAnsiTheme="majorHAnsi" w:cstheme="majorHAnsi"/>
          <w:color w:val="auto"/>
          <w:sz w:val="18"/>
          <w:szCs w:val="18"/>
        </w:rPr>
        <w:t xml:space="preserve">Piazzale 24 </w:t>
      </w:r>
      <w:r w:rsidRPr="000B3156">
        <w:rPr>
          <w:rFonts w:asciiTheme="majorHAnsi" w:hAnsiTheme="majorHAnsi" w:cstheme="majorHAnsi"/>
          <w:color w:val="auto"/>
          <w:sz w:val="18"/>
          <w:szCs w:val="18"/>
        </w:rPr>
        <w:t>Novembre, 1– CAP  26838 (LO) – 0371 40461</w:t>
      </w:r>
    </w:p>
    <w:p w:rsidR="009F07B4" w:rsidRPr="00763E21" w:rsidRDefault="009F07B4" w:rsidP="009F07B4">
      <w:pPr>
        <w:pStyle w:val="Default"/>
        <w:jc w:val="center"/>
        <w:rPr>
          <w:rFonts w:asciiTheme="majorHAnsi" w:hAnsiTheme="majorHAnsi" w:cstheme="majorHAnsi"/>
          <w:color w:val="222222"/>
          <w:sz w:val="18"/>
          <w:szCs w:val="18"/>
          <w:shd w:val="clear" w:color="auto" w:fill="FFFFFF"/>
          <w:lang w:val="en-GB"/>
        </w:rPr>
      </w:pPr>
      <w:r w:rsidRPr="00763E21">
        <w:rPr>
          <w:rFonts w:asciiTheme="majorHAnsi" w:hAnsiTheme="majorHAnsi" w:cstheme="majorHAnsi"/>
          <w:color w:val="222222"/>
          <w:sz w:val="18"/>
          <w:szCs w:val="18"/>
          <w:shd w:val="clear" w:color="auto" w:fill="FFFFFF"/>
          <w:lang w:val="en-GB"/>
        </w:rPr>
        <w:t>Email: urp@comune.tavazzano.lo.it</w:t>
      </w:r>
    </w:p>
    <w:p w:rsidR="009F07B4" w:rsidRPr="00C97A16" w:rsidRDefault="009F07B4" w:rsidP="009F07B4">
      <w:pPr>
        <w:pStyle w:val="Default"/>
        <w:jc w:val="center"/>
        <w:rPr>
          <w:rFonts w:asciiTheme="minorHAnsi" w:hAnsiTheme="minorHAnsi" w:cstheme="minorHAnsi"/>
          <w:b/>
          <w:bCs/>
          <w:color w:val="auto"/>
          <w:sz w:val="16"/>
          <w:szCs w:val="16"/>
        </w:rPr>
      </w:pPr>
      <w:r w:rsidRPr="00C97A16">
        <w:rPr>
          <w:rFonts w:asciiTheme="majorHAnsi" w:hAnsiTheme="majorHAnsi" w:cstheme="majorHAnsi"/>
          <w:color w:val="222222"/>
          <w:sz w:val="18"/>
          <w:szCs w:val="18"/>
          <w:shd w:val="clear" w:color="auto" w:fill="FFFFFF"/>
        </w:rPr>
        <w:t>PEC: tavazzano@cert.elaus2002.net</w:t>
      </w:r>
    </w:p>
    <w:p w:rsidR="00994551" w:rsidRPr="00724CD3" w:rsidRDefault="00994551" w:rsidP="00994551">
      <w:pPr>
        <w:pStyle w:val="Default"/>
        <w:rPr>
          <w:rFonts w:asciiTheme="minorHAnsi" w:hAnsiTheme="minorHAnsi" w:cstheme="minorHAnsi"/>
          <w:b/>
          <w:bCs/>
          <w:i/>
          <w:iCs/>
          <w:color w:val="auto"/>
          <w:sz w:val="28"/>
          <w:szCs w:val="28"/>
          <w:lang w:val="en-US"/>
        </w:rPr>
      </w:pPr>
    </w:p>
    <w:p w:rsidR="00956EB8" w:rsidRPr="00724CD3" w:rsidRDefault="00956EB8" w:rsidP="00956EB8">
      <w:pPr>
        <w:pStyle w:val="Default"/>
        <w:rPr>
          <w:rFonts w:asciiTheme="minorHAnsi" w:hAnsiTheme="minorHAnsi" w:cstheme="minorHAnsi"/>
          <w:b/>
          <w:bCs/>
          <w:i/>
          <w:iCs/>
          <w:color w:val="auto"/>
          <w:sz w:val="28"/>
          <w:szCs w:val="28"/>
          <w:lang w:val="en-US"/>
        </w:rPr>
      </w:pPr>
    </w:p>
    <w:p w:rsidR="00956EB8" w:rsidRPr="00217F06" w:rsidRDefault="00956EB8" w:rsidP="00956EB8">
      <w:pPr>
        <w:jc w:val="center"/>
      </w:pPr>
      <w:r w:rsidRPr="00217F06">
        <w:rPr>
          <w:rFonts w:cstheme="minorHAnsi"/>
          <w:b/>
          <w:bCs/>
          <w:color w:val="C00000"/>
          <w:sz w:val="44"/>
          <w:szCs w:val="44"/>
          <w:u w:val="single"/>
        </w:rPr>
        <w:t>COMUNITA’ ENERGETICHE RINNOVABILI</w:t>
      </w:r>
    </w:p>
    <w:p w:rsidR="00956EB8" w:rsidRPr="00217F06" w:rsidRDefault="00956EB8" w:rsidP="004D6DE8">
      <w:pPr>
        <w:jc w:val="both"/>
        <w:rPr>
          <w:i/>
          <w:iCs/>
        </w:rPr>
      </w:pPr>
    </w:p>
    <w:p w:rsidR="001C18A8" w:rsidRPr="00217F06" w:rsidRDefault="001C18A8" w:rsidP="004C59E3">
      <w:pPr>
        <w:jc w:val="center"/>
        <w:rPr>
          <w:i/>
          <w:iCs/>
          <w:sz w:val="32"/>
          <w:szCs w:val="32"/>
        </w:rPr>
      </w:pPr>
      <w:r w:rsidRPr="00217F06">
        <w:rPr>
          <w:i/>
          <w:iCs/>
          <w:sz w:val="32"/>
          <w:szCs w:val="32"/>
        </w:rPr>
        <w:t xml:space="preserve">MODULO PER LA RACCOLTA </w:t>
      </w:r>
      <w:r w:rsidR="004C59E3" w:rsidRPr="00217F06">
        <w:rPr>
          <w:i/>
          <w:iCs/>
          <w:sz w:val="32"/>
          <w:szCs w:val="32"/>
        </w:rPr>
        <w:t>DI INFORMAZIONI DI CONSUMO</w:t>
      </w:r>
    </w:p>
    <w:p w:rsidR="004C59E3" w:rsidRPr="00217F06" w:rsidRDefault="004C59E3" w:rsidP="004C59E3">
      <w:pPr>
        <w:jc w:val="center"/>
        <w:rPr>
          <w:i/>
          <w:iCs/>
        </w:rPr>
      </w:pPr>
    </w:p>
    <w:p w:rsidR="00AB3125" w:rsidRPr="00217F06" w:rsidRDefault="00AB13DA" w:rsidP="004D6DE8">
      <w:pPr>
        <w:jc w:val="both"/>
      </w:pPr>
      <w:r w:rsidRPr="00217F06">
        <w:t>Il sottoscritto…………………………………, nato a ………………</w:t>
      </w:r>
      <w:r w:rsidR="00DD63A8" w:rsidRPr="00217F06">
        <w:t>……………..</w:t>
      </w:r>
      <w:r w:rsidRPr="00217F06">
        <w:t>…., il…………………., residente a ……………</w:t>
      </w:r>
      <w:r w:rsidR="00DD63A8" w:rsidRPr="00217F06">
        <w:t>…………………..</w:t>
      </w:r>
      <w:r w:rsidRPr="00217F06">
        <w:t>……………., in ………………</w:t>
      </w:r>
      <w:r w:rsidR="00DD63A8" w:rsidRPr="00217F06">
        <w:t>………………………</w:t>
      </w:r>
      <w:r w:rsidRPr="00217F06">
        <w:t>………,</w:t>
      </w:r>
      <w:r w:rsidR="00927D11" w:rsidRPr="00217F06">
        <w:t xml:space="preserve"> </w:t>
      </w:r>
      <w:r w:rsidR="00172AC6">
        <w:t>CF:……………………………………………………</w:t>
      </w:r>
      <w:r w:rsidR="00927D11" w:rsidRPr="00217F06">
        <w:t>email</w:t>
      </w:r>
      <w:r w:rsidR="00DD63A8" w:rsidRPr="00217F06">
        <w:t>………………………………………………………</w:t>
      </w:r>
      <w:r w:rsidR="00E616CA">
        <w:t>,numero di telefono ………………</w:t>
      </w:r>
      <w:r w:rsidRPr="00217F06">
        <w:t xml:space="preserve"> intestatario della fornitura di energia elettrica presso il contatore identificato dal numero di POD …………</w:t>
      </w:r>
      <w:r w:rsidR="00DD63A8" w:rsidRPr="00217F06">
        <w:t>………</w:t>
      </w:r>
      <w:r w:rsidR="00172AC6">
        <w:t>…….</w:t>
      </w:r>
      <w:r w:rsidR="00DD63A8" w:rsidRPr="00217F06">
        <w:t>……</w:t>
      </w:r>
      <w:r w:rsidRPr="00217F06">
        <w:t xml:space="preserve">……………., esprime il proprio consenso affinché Sorgenia S.p.A. utilizzi le informazioni contenute nel presente modulo per lo svolgimento delle attività necessarie alla </w:t>
      </w:r>
      <w:r w:rsidR="004D6DE8" w:rsidRPr="00217F06">
        <w:t xml:space="preserve">stima dei benefici economici conseguenti alla </w:t>
      </w:r>
      <w:r w:rsidRPr="00217F06">
        <w:t>costituzione di una comunità energetica rinnovabile</w:t>
      </w:r>
      <w:r w:rsidR="006D4D29" w:rsidRPr="00217F06">
        <w:t>,</w:t>
      </w:r>
      <w:r w:rsidRPr="00217F06">
        <w:t xml:space="preserve"> cui il sottoscritto avrebbe interesse a partecipare. In particolare, il sottoscritto, in conformità alla vigente normativa sulla “data </w:t>
      </w:r>
      <w:proofErr w:type="spellStart"/>
      <w:r w:rsidRPr="00217F06">
        <w:t>protection</w:t>
      </w:r>
      <w:proofErr w:type="spellEnd"/>
      <w:r w:rsidRPr="00217F06">
        <w:t>” (Regolamento 679/2016</w:t>
      </w:r>
      <w:r w:rsidR="00AC6178" w:rsidRPr="00217F06">
        <w:t>/UE</w:t>
      </w:r>
      <w:r w:rsidRPr="00217F06">
        <w:t xml:space="preserve">, D. Lgs. n. 196/2003), </w:t>
      </w:r>
      <w:r w:rsidR="004727F5" w:rsidRPr="00217F06">
        <w:t xml:space="preserve">è informato che </w:t>
      </w:r>
      <w:r w:rsidRPr="00217F06">
        <w:t xml:space="preserve">i dati personali </w:t>
      </w:r>
      <w:r w:rsidR="004727F5" w:rsidRPr="00217F06">
        <w:t xml:space="preserve">raccolti mediante il presente modulo sono necessari alle attività di </w:t>
      </w:r>
      <w:r w:rsidRPr="00217F06">
        <w:t xml:space="preserve">verifica </w:t>
      </w:r>
      <w:r w:rsidR="004727F5" w:rsidRPr="00217F06">
        <w:t xml:space="preserve">della possibile </w:t>
      </w:r>
      <w:r w:rsidRPr="00217F06">
        <w:t>aggregazione sulla rete di distribuzione locale del proprio punto di fornitura di energia elettrica</w:t>
      </w:r>
      <w:r w:rsidR="004727F5" w:rsidRPr="00217F06">
        <w:t xml:space="preserve"> e che gli stessi saranno trattati </w:t>
      </w:r>
      <w:r w:rsidR="00744CD6" w:rsidRPr="00217F06">
        <w:rPr>
          <w:rFonts w:eastAsia="Times New Roman"/>
        </w:rPr>
        <w:t>ai fini delle verifiche</w:t>
      </w:r>
      <w:r w:rsidR="004727F5" w:rsidRPr="00217F06">
        <w:rPr>
          <w:rFonts w:eastAsia="Times New Roman"/>
        </w:rPr>
        <w:t xml:space="preserve"> anche</w:t>
      </w:r>
      <w:r w:rsidR="00744CD6" w:rsidRPr="00217F06">
        <w:rPr>
          <w:rFonts w:eastAsia="Times New Roman"/>
        </w:rPr>
        <w:t xml:space="preserve"> </w:t>
      </w:r>
      <w:r w:rsidR="004727F5" w:rsidRPr="00217F06">
        <w:rPr>
          <w:rFonts w:eastAsia="Times New Roman"/>
        </w:rPr>
        <w:t xml:space="preserve">da parte </w:t>
      </w:r>
      <w:r w:rsidR="00744CD6" w:rsidRPr="00217F06">
        <w:rPr>
          <w:rFonts w:eastAsia="Times New Roman"/>
        </w:rPr>
        <w:t xml:space="preserve">del </w:t>
      </w:r>
      <w:r w:rsidR="004727F5" w:rsidRPr="00217F06">
        <w:rPr>
          <w:rFonts w:eastAsia="Times New Roman"/>
        </w:rPr>
        <w:t>D</w:t>
      </w:r>
      <w:r w:rsidR="00744CD6" w:rsidRPr="00217F06">
        <w:rPr>
          <w:rFonts w:eastAsia="Times New Roman"/>
        </w:rPr>
        <w:t>istributore</w:t>
      </w:r>
      <w:r w:rsidR="00EE52E2" w:rsidRPr="00217F06">
        <w:rPr>
          <w:rFonts w:eastAsia="Times New Roman"/>
        </w:rPr>
        <w:t xml:space="preserve"> locale</w:t>
      </w:r>
      <w:r w:rsidR="004727F5" w:rsidRPr="00217F06">
        <w:rPr>
          <w:rFonts w:eastAsia="Times New Roman"/>
        </w:rPr>
        <w:t xml:space="preserve"> (ossia del soggetto che distribuisce l’energia elettrica sul territorio)</w:t>
      </w:r>
      <w:r w:rsidR="00744CD6" w:rsidRPr="00217F06">
        <w:rPr>
          <w:rFonts w:eastAsia="Times New Roman"/>
        </w:rPr>
        <w:t xml:space="preserve"> per l’aggrega</w:t>
      </w:r>
      <w:r w:rsidR="004727F5" w:rsidRPr="00217F06">
        <w:rPr>
          <w:rFonts w:eastAsia="Times New Roman"/>
        </w:rPr>
        <w:t>bilità</w:t>
      </w:r>
      <w:r w:rsidR="00744CD6" w:rsidRPr="00217F06">
        <w:rPr>
          <w:rFonts w:eastAsia="Times New Roman"/>
        </w:rPr>
        <w:t xml:space="preserve"> dei POD sotto le cabine</w:t>
      </w:r>
      <w:r w:rsidR="007309AA">
        <w:rPr>
          <w:rFonts w:eastAsia="Times New Roman"/>
        </w:rPr>
        <w:t xml:space="preserve"> </w:t>
      </w:r>
      <w:r w:rsidR="00000BDC">
        <w:rPr>
          <w:rFonts w:eastAsia="Times New Roman"/>
        </w:rPr>
        <w:t>PRIMARIE</w:t>
      </w:r>
      <w:r w:rsidRPr="00217F06">
        <w:t>.</w:t>
      </w:r>
      <w:r w:rsidR="00AC6178" w:rsidRPr="00217F06">
        <w:t xml:space="preserve"> Ulteriori informazioni sul trattamento de</w:t>
      </w:r>
      <w:r w:rsidR="009823D2">
        <w:t>i</w:t>
      </w:r>
      <w:r w:rsidR="00AC6178" w:rsidRPr="00217F06">
        <w:t xml:space="preserve"> dati personali saranno fornite in occasione del perfezionamento del progetto di “Comunità di Energia Rinnovabile” da Sorgenia quale Titolare del trattamento dei dati personali. Per l’esercizio dei diritti ex artt. da 15 a 21 scrivere a Sorgenia S.p.A. via Algardi, 4 Milano</w:t>
      </w:r>
      <w:r w:rsidR="00EE52E2" w:rsidRPr="00217F06">
        <w:t xml:space="preserve"> 20148</w:t>
      </w:r>
      <w:r w:rsidR="00AC6178" w:rsidRPr="00217F06">
        <w:t xml:space="preserve"> – o inviare mail a: privacy@sorgenia.it</w:t>
      </w:r>
    </w:p>
    <w:p w:rsidR="00AB13DA" w:rsidRPr="00217F06" w:rsidRDefault="00AB13DA" w:rsidP="004D6DE8">
      <w:pPr>
        <w:jc w:val="both"/>
      </w:pPr>
      <w:r w:rsidRPr="00217F06">
        <w:t xml:space="preserve">Si riportano inoltre alcune informazioni di consumo, necessarie per la valutazione, da parte di Sorgenia, di elementi di analisi essenziali </w:t>
      </w:r>
      <w:r w:rsidR="004D6DE8" w:rsidRPr="00217F06">
        <w:t>relativi all’autoconsumo in qualità di membro</w:t>
      </w:r>
      <w:r w:rsidRPr="00217F06">
        <w:t xml:space="preserve"> della comunità energetica rinnovabile.</w:t>
      </w:r>
    </w:p>
    <w:tbl>
      <w:tblPr>
        <w:tblStyle w:val="Grigliatabella"/>
        <w:tblW w:w="9895" w:type="dxa"/>
        <w:tblLook w:val="04A0" w:firstRow="1" w:lastRow="0" w:firstColumn="1" w:lastColumn="0" w:noHBand="0" w:noVBand="1"/>
      </w:tblPr>
      <w:tblGrid>
        <w:gridCol w:w="1619"/>
        <w:gridCol w:w="1495"/>
        <w:gridCol w:w="1375"/>
        <w:gridCol w:w="1351"/>
        <w:gridCol w:w="1351"/>
        <w:gridCol w:w="1352"/>
        <w:gridCol w:w="1352"/>
      </w:tblGrid>
      <w:tr w:rsidR="003A24BE" w:rsidRPr="00430665" w:rsidTr="004F7A43">
        <w:tc>
          <w:tcPr>
            <w:tcW w:w="1619" w:type="dxa"/>
            <w:vAlign w:val="center"/>
          </w:tcPr>
          <w:p w:rsidR="003A24BE" w:rsidRPr="00217F06" w:rsidRDefault="003A24BE" w:rsidP="00430665">
            <w:pPr>
              <w:jc w:val="center"/>
            </w:pPr>
          </w:p>
          <w:p w:rsidR="003A24BE" w:rsidRPr="00217F06" w:rsidRDefault="003A24BE" w:rsidP="00430665">
            <w:pPr>
              <w:jc w:val="center"/>
            </w:pPr>
            <w:r w:rsidRPr="00217F06">
              <w:t>Intestatario Fornitura</w:t>
            </w:r>
          </w:p>
        </w:tc>
        <w:tc>
          <w:tcPr>
            <w:tcW w:w="1495" w:type="dxa"/>
            <w:vAlign w:val="center"/>
          </w:tcPr>
          <w:p w:rsidR="003A24BE" w:rsidRPr="00217F06" w:rsidRDefault="003A24BE" w:rsidP="00430665">
            <w:pPr>
              <w:jc w:val="center"/>
            </w:pPr>
          </w:p>
          <w:p w:rsidR="003A24BE" w:rsidRPr="00217F06" w:rsidRDefault="00B118CD" w:rsidP="00430665">
            <w:pPr>
              <w:jc w:val="center"/>
            </w:pPr>
            <w:r w:rsidRPr="00217F06">
              <w:t>Tipologia utilizzo fornitura</w:t>
            </w:r>
          </w:p>
        </w:tc>
        <w:tc>
          <w:tcPr>
            <w:tcW w:w="1375" w:type="dxa"/>
            <w:vAlign w:val="center"/>
          </w:tcPr>
          <w:p w:rsidR="003A24BE" w:rsidRPr="00217F06" w:rsidRDefault="003A24BE" w:rsidP="00430665">
            <w:pPr>
              <w:jc w:val="center"/>
            </w:pPr>
          </w:p>
          <w:p w:rsidR="003A24BE" w:rsidRPr="00217F06" w:rsidRDefault="003A24BE" w:rsidP="00430665">
            <w:pPr>
              <w:jc w:val="center"/>
            </w:pPr>
            <w:r w:rsidRPr="00217F06">
              <w:t>N. POD</w:t>
            </w:r>
          </w:p>
        </w:tc>
        <w:tc>
          <w:tcPr>
            <w:tcW w:w="1351" w:type="dxa"/>
            <w:vAlign w:val="center"/>
          </w:tcPr>
          <w:p w:rsidR="003A24BE" w:rsidRPr="00217F06" w:rsidRDefault="003A24BE" w:rsidP="00430665">
            <w:pPr>
              <w:jc w:val="center"/>
            </w:pPr>
            <w:r w:rsidRPr="00217F06">
              <w:t>Consumo Annuale (KWh/anno)</w:t>
            </w:r>
          </w:p>
        </w:tc>
        <w:tc>
          <w:tcPr>
            <w:tcW w:w="1351" w:type="dxa"/>
            <w:vAlign w:val="center"/>
          </w:tcPr>
          <w:p w:rsidR="003A24BE" w:rsidRPr="00217F06" w:rsidRDefault="003A24BE" w:rsidP="00430665">
            <w:pPr>
              <w:jc w:val="center"/>
            </w:pPr>
            <w:r w:rsidRPr="00217F06">
              <w:t>Consumo Fascia F1 (KWh/anno)</w:t>
            </w:r>
          </w:p>
        </w:tc>
        <w:tc>
          <w:tcPr>
            <w:tcW w:w="1352" w:type="dxa"/>
            <w:vAlign w:val="center"/>
          </w:tcPr>
          <w:p w:rsidR="003A24BE" w:rsidRPr="00217F06" w:rsidRDefault="003A24BE" w:rsidP="00430665">
            <w:pPr>
              <w:jc w:val="center"/>
            </w:pPr>
            <w:r w:rsidRPr="00217F06">
              <w:t>Consumo Fascia F2 (KWh/anno)</w:t>
            </w:r>
          </w:p>
        </w:tc>
        <w:tc>
          <w:tcPr>
            <w:tcW w:w="1352" w:type="dxa"/>
            <w:vAlign w:val="center"/>
          </w:tcPr>
          <w:p w:rsidR="003A24BE" w:rsidRPr="00430665" w:rsidRDefault="003A24BE" w:rsidP="00430665">
            <w:pPr>
              <w:jc w:val="center"/>
            </w:pPr>
            <w:r w:rsidRPr="00217F06">
              <w:t>Consumo Fascia F3 (KWh/anno)</w:t>
            </w:r>
          </w:p>
        </w:tc>
      </w:tr>
      <w:tr w:rsidR="003A24BE" w:rsidTr="004F7A43">
        <w:trPr>
          <w:trHeight w:val="463"/>
        </w:trPr>
        <w:tc>
          <w:tcPr>
            <w:tcW w:w="1619" w:type="dxa"/>
            <w:vAlign w:val="center"/>
          </w:tcPr>
          <w:p w:rsidR="003A24BE" w:rsidRPr="00430665" w:rsidRDefault="003A24BE" w:rsidP="00C26C4F"/>
        </w:tc>
        <w:tc>
          <w:tcPr>
            <w:tcW w:w="1495" w:type="dxa"/>
            <w:vAlign w:val="center"/>
          </w:tcPr>
          <w:p w:rsidR="003A24BE" w:rsidRPr="00430665" w:rsidRDefault="003A24BE" w:rsidP="00C26C4F"/>
        </w:tc>
        <w:tc>
          <w:tcPr>
            <w:tcW w:w="1375" w:type="dxa"/>
            <w:vAlign w:val="center"/>
          </w:tcPr>
          <w:p w:rsidR="003A24BE" w:rsidRPr="00430665" w:rsidRDefault="003A24BE" w:rsidP="00C26C4F"/>
        </w:tc>
        <w:tc>
          <w:tcPr>
            <w:tcW w:w="1351" w:type="dxa"/>
            <w:vAlign w:val="center"/>
          </w:tcPr>
          <w:p w:rsidR="003A24BE" w:rsidRPr="00430665" w:rsidRDefault="003A24BE" w:rsidP="00C26C4F"/>
        </w:tc>
        <w:tc>
          <w:tcPr>
            <w:tcW w:w="1351" w:type="dxa"/>
            <w:vAlign w:val="center"/>
          </w:tcPr>
          <w:p w:rsidR="003A24BE" w:rsidRPr="00430665" w:rsidRDefault="003A24BE" w:rsidP="00C26C4F"/>
        </w:tc>
        <w:tc>
          <w:tcPr>
            <w:tcW w:w="1352" w:type="dxa"/>
            <w:vAlign w:val="center"/>
          </w:tcPr>
          <w:p w:rsidR="003A24BE" w:rsidRPr="00430665" w:rsidRDefault="003A24BE" w:rsidP="00C26C4F"/>
        </w:tc>
        <w:tc>
          <w:tcPr>
            <w:tcW w:w="1352" w:type="dxa"/>
            <w:vAlign w:val="center"/>
          </w:tcPr>
          <w:p w:rsidR="003A24BE" w:rsidRPr="00430665" w:rsidRDefault="003A24BE" w:rsidP="00C26C4F"/>
        </w:tc>
      </w:tr>
    </w:tbl>
    <w:p w:rsidR="00E616CA" w:rsidRDefault="00E616CA" w:rsidP="00430665"/>
    <w:p w:rsidR="00E616CA" w:rsidRDefault="00E616CA" w:rsidP="00E616CA">
      <w:r>
        <w:t xml:space="preserve">Luogo e Data  </w:t>
      </w:r>
    </w:p>
    <w:p w:rsidR="00E616CA" w:rsidRDefault="00E616CA" w:rsidP="00430665">
      <w:r>
        <w:t>_______________________</w:t>
      </w:r>
    </w:p>
    <w:p w:rsidR="00E616CA" w:rsidRDefault="00E616CA" w:rsidP="00E616CA">
      <w:pPr>
        <w:jc w:val="right"/>
      </w:pPr>
      <w:r>
        <w:t>Firma</w:t>
      </w:r>
    </w:p>
    <w:p w:rsidR="00E616CA" w:rsidRDefault="00E616CA" w:rsidP="00E616CA">
      <w:pPr>
        <w:jc w:val="right"/>
      </w:pPr>
      <w:r>
        <w:t xml:space="preserve">_________________________ </w:t>
      </w:r>
    </w:p>
    <w:p w:rsidR="00E616CA" w:rsidRDefault="00E616CA" w:rsidP="00E616CA">
      <w:pPr>
        <w:jc w:val="right"/>
      </w:pPr>
    </w:p>
    <w:sectPr w:rsidR="00E616CA" w:rsidSect="00AD35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DA"/>
    <w:rsid w:val="00000BDC"/>
    <w:rsid w:val="000976EF"/>
    <w:rsid w:val="000A50B4"/>
    <w:rsid w:val="000D4C2D"/>
    <w:rsid w:val="000E3C23"/>
    <w:rsid w:val="00172AC6"/>
    <w:rsid w:val="001A5DCC"/>
    <w:rsid w:val="001B1759"/>
    <w:rsid w:val="001B4836"/>
    <w:rsid w:val="001C18A8"/>
    <w:rsid w:val="00217F06"/>
    <w:rsid w:val="002454B1"/>
    <w:rsid w:val="002973CD"/>
    <w:rsid w:val="002A29B6"/>
    <w:rsid w:val="00340088"/>
    <w:rsid w:val="00385182"/>
    <w:rsid w:val="0039028B"/>
    <w:rsid w:val="003A24BE"/>
    <w:rsid w:val="003F75FE"/>
    <w:rsid w:val="00415087"/>
    <w:rsid w:val="00430665"/>
    <w:rsid w:val="004354ED"/>
    <w:rsid w:val="004359FD"/>
    <w:rsid w:val="004727F5"/>
    <w:rsid w:val="004C3218"/>
    <w:rsid w:val="004C59E3"/>
    <w:rsid w:val="004D6DE8"/>
    <w:rsid w:val="004F4907"/>
    <w:rsid w:val="004F7A43"/>
    <w:rsid w:val="00561881"/>
    <w:rsid w:val="005A1FB4"/>
    <w:rsid w:val="005A2C61"/>
    <w:rsid w:val="005B6DC1"/>
    <w:rsid w:val="005E6EDD"/>
    <w:rsid w:val="00627121"/>
    <w:rsid w:val="00693822"/>
    <w:rsid w:val="006D4D29"/>
    <w:rsid w:val="00724CD3"/>
    <w:rsid w:val="007309AA"/>
    <w:rsid w:val="00744CD6"/>
    <w:rsid w:val="00817FA9"/>
    <w:rsid w:val="00927D11"/>
    <w:rsid w:val="00956EB8"/>
    <w:rsid w:val="009823D2"/>
    <w:rsid w:val="00994551"/>
    <w:rsid w:val="009F07B4"/>
    <w:rsid w:val="00A00AF0"/>
    <w:rsid w:val="00A0408F"/>
    <w:rsid w:val="00A14D93"/>
    <w:rsid w:val="00A36ADE"/>
    <w:rsid w:val="00A37FA9"/>
    <w:rsid w:val="00A41487"/>
    <w:rsid w:val="00A43772"/>
    <w:rsid w:val="00A47CDE"/>
    <w:rsid w:val="00AB13DA"/>
    <w:rsid w:val="00AB3125"/>
    <w:rsid w:val="00AC6178"/>
    <w:rsid w:val="00AD35EB"/>
    <w:rsid w:val="00AE1B2C"/>
    <w:rsid w:val="00B0535E"/>
    <w:rsid w:val="00B118CD"/>
    <w:rsid w:val="00B21240"/>
    <w:rsid w:val="00B64180"/>
    <w:rsid w:val="00B87178"/>
    <w:rsid w:val="00BE1DC3"/>
    <w:rsid w:val="00C01518"/>
    <w:rsid w:val="00C60FFE"/>
    <w:rsid w:val="00CB17F2"/>
    <w:rsid w:val="00CB3E89"/>
    <w:rsid w:val="00CE04B9"/>
    <w:rsid w:val="00DD63A8"/>
    <w:rsid w:val="00E20798"/>
    <w:rsid w:val="00E616CA"/>
    <w:rsid w:val="00EA423F"/>
    <w:rsid w:val="00EE1E21"/>
    <w:rsid w:val="00EE52E2"/>
    <w:rsid w:val="00EF4DD5"/>
    <w:rsid w:val="00F36121"/>
    <w:rsid w:val="00F60AD0"/>
    <w:rsid w:val="00F867FF"/>
    <w:rsid w:val="00FA6C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A9426A0-1160-40EC-B5CF-CC905F52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35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30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E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bf8596-9f71-4227-862e-7ec1fff35e74">
      <Terms xmlns="http://schemas.microsoft.com/office/infopath/2007/PartnerControls"/>
    </lcf76f155ced4ddcb4097134ff3c332f>
    <TaxCatchAll xmlns="6c2d013e-4897-47e3-9bbb-fca15e369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935C2204C43A3409ACD1EBD22E42BCB" ma:contentTypeVersion="14" ma:contentTypeDescription="Creare un nuovo documento." ma:contentTypeScope="" ma:versionID="4240965c7804e1b9fc170ed9e2788fb4">
  <xsd:schema xmlns:xsd="http://www.w3.org/2001/XMLSchema" xmlns:xs="http://www.w3.org/2001/XMLSchema" xmlns:p="http://schemas.microsoft.com/office/2006/metadata/properties" xmlns:ns2="3bbf8596-9f71-4227-862e-7ec1fff35e74" xmlns:ns3="6c2d013e-4897-47e3-9bbb-fca15e369878" targetNamespace="http://schemas.microsoft.com/office/2006/metadata/properties" ma:root="true" ma:fieldsID="f5b08625af449d7a675c00a19e39423d" ns2:_="" ns3:_="">
    <xsd:import namespace="3bbf8596-9f71-4227-862e-7ec1fff35e74"/>
    <xsd:import namespace="6c2d013e-4897-47e3-9bbb-fca15e3698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f8596-9f71-4227-862e-7ec1fff35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b5085e5-04ba-4925-8f13-494c7617033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d013e-4897-47e3-9bbb-fca15e369878"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be71aa93-9cae-41b2-8c7e-7c3671ee6c54}" ma:internalName="TaxCatchAll" ma:showField="CatchAllData" ma:web="6c2d013e-4897-47e3-9bbb-fca15e369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A7409-B193-46A2-9916-39FEE87229F0}">
  <ds:schemaRefs>
    <ds:schemaRef ds:uri="http://schemas.microsoft.com/office/2006/metadata/properties"/>
    <ds:schemaRef ds:uri="http://schemas.microsoft.com/office/infopath/2007/PartnerControls"/>
    <ds:schemaRef ds:uri="3bbf8596-9f71-4227-862e-7ec1fff35e74"/>
    <ds:schemaRef ds:uri="6c2d013e-4897-47e3-9bbb-fca15e369878"/>
  </ds:schemaRefs>
</ds:datastoreItem>
</file>

<file path=customXml/itemProps2.xml><?xml version="1.0" encoding="utf-8"?>
<ds:datastoreItem xmlns:ds="http://schemas.openxmlformats.org/officeDocument/2006/customXml" ds:itemID="{E5B31F48-BE1E-4124-A6B6-CE552D9E1FF7}">
  <ds:schemaRefs>
    <ds:schemaRef ds:uri="http://schemas.microsoft.com/sharepoint/v3/contenttype/forms"/>
  </ds:schemaRefs>
</ds:datastoreItem>
</file>

<file path=customXml/itemProps3.xml><?xml version="1.0" encoding="utf-8"?>
<ds:datastoreItem xmlns:ds="http://schemas.openxmlformats.org/officeDocument/2006/customXml" ds:itemID="{E12EEC15-348F-42CF-8DB6-15AEA62DB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f8596-9f71-4227-862e-7ec1fff35e74"/>
    <ds:schemaRef ds:uri="6c2d013e-4897-47e3-9bbb-fca15e369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5180</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PRESTINONI FABRIZIO</dc:creator>
  <cp:keywords/>
  <dc:description/>
  <cp:lastModifiedBy>claudia.sgariboldi</cp:lastModifiedBy>
  <cp:revision>2</cp:revision>
  <dcterms:created xsi:type="dcterms:W3CDTF">2023-04-12T15:12:00Z</dcterms:created>
  <dcterms:modified xsi:type="dcterms:W3CDTF">2023-04-12T15:12:00Z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0x0101003935C2204C43A3409ACD1EBD22E42BCB</vt:lpwstr>
  </property>
  <property fmtid="{D5CDD505-2E9C-101B-9397-08002B2CF9AE}" pid="3" name="MediaServiceImageTags">
    <vt:lpwstr/>
  </property>
</Properties>
</file>